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Algebra 2 Honors- Week </w:t>
      </w:r>
      <w:r w:rsidR="00B450B3">
        <w:rPr>
          <w:rFonts w:ascii="Times New Roman" w:hAnsi="Times New Roman" w:cs="Times New Roman"/>
        </w:rPr>
        <w:t>13</w:t>
      </w:r>
      <w:r w:rsidRPr="009A221B">
        <w:rPr>
          <w:rFonts w:ascii="Times New Roman" w:hAnsi="Times New Roman" w:cs="Times New Roman"/>
        </w:rPr>
        <w:t xml:space="preserve"> Homework</w:t>
      </w:r>
    </w:p>
    <w:p w:rsidR="00166D91" w:rsidRPr="009A221B" w:rsidRDefault="00166D91" w:rsidP="00166D91">
      <w:pPr>
        <w:jc w:val="center"/>
        <w:rPr>
          <w:rFonts w:ascii="Times New Roman" w:hAnsi="Times New Roman" w:cs="Times New Roman"/>
        </w:rPr>
      </w:pPr>
    </w:p>
    <w:p w:rsidR="003C669E" w:rsidRDefault="00166D91" w:rsidP="003C669E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t xml:space="preserve">Monday- </w:t>
      </w:r>
    </w:p>
    <w:p w:rsidR="00B435FD" w:rsidRDefault="00B435FD" w:rsidP="003C669E">
      <w:pPr>
        <w:rPr>
          <w:rFonts w:ascii="Times New Roman" w:hAnsi="Times New Roman" w:cs="Times New Roman"/>
          <w:b/>
        </w:rPr>
      </w:pPr>
    </w:p>
    <w:p w:rsidR="00B435FD" w:rsidRDefault="00B435FD" w:rsidP="003C6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08.25pt" o:ole="">
            <v:imagedata r:id="rId8" o:title="" cropbottom="33129f"/>
          </v:shape>
          <o:OLEObject Type="Embed" ProgID="AcroExch.Document.DC" ShapeID="_x0000_i1025" DrawAspect="Content" ObjectID="_1585994939" r:id="rId9"/>
        </w:object>
      </w:r>
    </w:p>
    <w:p w:rsidR="00B435FD" w:rsidRDefault="00B435FD" w:rsidP="003C669E">
      <w:pPr>
        <w:rPr>
          <w:rFonts w:ascii="Times New Roman" w:hAnsi="Times New Roman" w:cs="Times New Roman"/>
          <w:b/>
        </w:rPr>
      </w:pPr>
    </w:p>
    <w:p w:rsidR="00D04C3E" w:rsidRDefault="00D275D9" w:rsidP="003C6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6" type="#_x0000_t75" style="width:483pt;height:200.25pt" o:ole="">
            <v:imagedata r:id="rId10" o:title="" cropbottom="42141f"/>
          </v:shape>
          <o:OLEObject Type="Embed" ProgID="AcroExch.Document.DC" ShapeID="_x0000_i1026" DrawAspect="Content" ObjectID="_1585994940" r:id="rId11"/>
        </w:object>
      </w: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846DD1" w:rsidRDefault="00846DD1" w:rsidP="003C669E">
      <w:pPr>
        <w:rPr>
          <w:rFonts w:ascii="Times New Roman" w:hAnsi="Times New Roman" w:cs="Times New Roman"/>
          <w:sz w:val="22"/>
          <w:szCs w:val="22"/>
        </w:rPr>
      </w:pPr>
    </w:p>
    <w:p w:rsidR="00846DD1" w:rsidRDefault="00846DD1" w:rsidP="003C669E">
      <w:pPr>
        <w:rPr>
          <w:rFonts w:ascii="Times New Roman" w:hAnsi="Times New Roman" w:cs="Times New Roman"/>
          <w:sz w:val="22"/>
          <w:szCs w:val="22"/>
        </w:rPr>
      </w:pPr>
    </w:p>
    <w:p w:rsidR="00846DD1" w:rsidRPr="00846DD1" w:rsidRDefault="00846DD1" w:rsidP="003C669E">
      <w:pPr>
        <w:rPr>
          <w:rFonts w:ascii="Times New Roman" w:hAnsi="Times New Roman" w:cs="Times New Roman"/>
        </w:rPr>
      </w:pPr>
    </w:p>
    <w:p w:rsidR="00846DD1" w:rsidRPr="00846DD1" w:rsidRDefault="00846DD1" w:rsidP="003C669E">
      <w:pPr>
        <w:rPr>
          <w:rFonts w:ascii="Times New Roman" w:hAnsi="Times New Roman" w:cs="Times New Roman"/>
          <w:b/>
        </w:rPr>
      </w:pPr>
      <w:r w:rsidRPr="00846DD1">
        <w:rPr>
          <w:rFonts w:ascii="Times New Roman" w:hAnsi="Times New Roman" w:cs="Times New Roman"/>
          <w:b/>
        </w:rPr>
        <w:t xml:space="preserve">Tuesday- </w:t>
      </w:r>
    </w:p>
    <w:p w:rsidR="00D04C3E" w:rsidRDefault="00846DD1" w:rsidP="003C66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7" type="#_x0000_t75" style="width:483pt;height:283.5pt" o:ole="">
            <v:imagedata r:id="rId10" o:title="" croptop="22957f" cropbottom="9451f"/>
          </v:shape>
          <o:OLEObject Type="Embed" ProgID="AcroExch.Document.DC" ShapeID="_x0000_i1027" DrawAspect="Content" ObjectID="_1585994941" r:id="rId12"/>
        </w:object>
      </w:r>
    </w:p>
    <w:p w:rsidR="00CF4FA7" w:rsidRDefault="00CF4FA7" w:rsidP="00CF4FA7">
      <w:r>
        <w:t>Find the rational and irrational roots of each equation.</w:t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F4FA7" w:rsidRDefault="00CF4FA7" w:rsidP="00CF4FA7">
      <w:r>
        <w:t xml:space="preserve">1.  </w:t>
      </w:r>
      <w:proofErr w:type="gramStart"/>
      <w:r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  <w:vertAlign w:val="superscript"/>
        </w:rPr>
        <w:t>3</w:t>
      </w:r>
      <w:proofErr w:type="gramEnd"/>
      <w:r>
        <w:rPr>
          <w:rFonts w:ascii="Calibri" w:eastAsia="Calibri" w:hAnsi="Calibri" w:cs="Times New Roman"/>
        </w:rPr>
        <w:t xml:space="preserve"> -  x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– 4x + 4 = 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2. </w:t>
      </w:r>
      <w:r>
        <w:t xml:space="preserve">  </w:t>
      </w:r>
      <w:proofErr w:type="gramStart"/>
      <w:r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  <w:vertAlign w:val="superscript"/>
        </w:rPr>
        <w:t>3</w:t>
      </w:r>
      <w:proofErr w:type="gramEnd"/>
      <w:r>
        <w:rPr>
          <w:rFonts w:ascii="Calibri" w:eastAsia="Calibri" w:hAnsi="Calibri" w:cs="Times New Roman"/>
        </w:rPr>
        <w:t xml:space="preserve"> - 4x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– 3x + 18 = 0     </w:t>
      </w:r>
      <w:r>
        <w:rPr>
          <w:rFonts w:ascii="Calibri" w:eastAsia="Calibri" w:hAnsi="Calibri" w:cs="Times New Roman"/>
        </w:rPr>
        <w:tab/>
        <w:t xml:space="preserve">3. </w:t>
      </w:r>
      <w:r>
        <w:t xml:space="preserve"> </w:t>
      </w:r>
      <w:proofErr w:type="gramStart"/>
      <w:r>
        <w:t>x</w:t>
      </w:r>
      <w:r>
        <w:rPr>
          <w:vertAlign w:val="superscript"/>
        </w:rPr>
        <w:t>3</w:t>
      </w:r>
      <w:proofErr w:type="gramEnd"/>
      <w:r>
        <w:t xml:space="preserve"> – 3x</w:t>
      </w:r>
      <w:r>
        <w:rPr>
          <w:vertAlign w:val="superscript"/>
        </w:rPr>
        <w:t>2</w:t>
      </w:r>
      <w:r>
        <w:t xml:space="preserve"> + 4x - 12 = 0   </w:t>
      </w:r>
      <w:r>
        <w:tab/>
        <w:t xml:space="preserve">4. </w:t>
      </w:r>
      <w:proofErr w:type="gramStart"/>
      <w:r>
        <w:t>x</w:t>
      </w:r>
      <w:r>
        <w:rPr>
          <w:vertAlign w:val="superscript"/>
        </w:rPr>
        <w:t>3</w:t>
      </w:r>
      <w:proofErr w:type="gramEnd"/>
      <w:r>
        <w:t xml:space="preserve"> – x</w:t>
      </w:r>
      <w:r>
        <w:rPr>
          <w:vertAlign w:val="superscript"/>
        </w:rPr>
        <w:t>2</w:t>
      </w:r>
      <w:r>
        <w:t xml:space="preserve"> - 3x + 3 = 0</w:t>
      </w:r>
    </w:p>
    <w:p w:rsidR="00CF4FA7" w:rsidRDefault="00CF4FA7" w:rsidP="00CF4FA7">
      <w:pPr>
        <w:rPr>
          <w:rFonts w:ascii="Calibri" w:eastAsia="Calibri" w:hAnsi="Calibri" w:cs="Times New Roman"/>
        </w:rPr>
      </w:pPr>
      <w:r>
        <w:t xml:space="preserve">5. </w:t>
      </w:r>
      <w:bookmarkStart w:id="0" w:name="_GoBack"/>
      <w:proofErr w:type="gramStart"/>
      <w:r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  <w:vertAlign w:val="superscript"/>
        </w:rPr>
        <w:t>4</w:t>
      </w:r>
      <w:proofErr w:type="gramEnd"/>
      <w:r>
        <w:rPr>
          <w:rFonts w:ascii="Calibri" w:eastAsia="Calibri" w:hAnsi="Calibri" w:cs="Times New Roman"/>
        </w:rPr>
        <w:t xml:space="preserve"> + x</w:t>
      </w:r>
      <w:r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 xml:space="preserve"> – 7x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- 13x - 6 </w:t>
      </w:r>
      <w:bookmarkEnd w:id="0"/>
      <w:r>
        <w:rPr>
          <w:rFonts w:ascii="Calibri" w:eastAsia="Calibri" w:hAnsi="Calibri" w:cs="Times New Roman"/>
        </w:rPr>
        <w:t>= 0</w:t>
      </w:r>
      <w:r>
        <w:t xml:space="preserve">  </w:t>
      </w:r>
      <w:r>
        <w:tab/>
        <w:t xml:space="preserve">6. </w:t>
      </w:r>
      <w:proofErr w:type="gramStart"/>
      <w:r>
        <w:t>x</w:t>
      </w:r>
      <w:r>
        <w:rPr>
          <w:vertAlign w:val="superscript"/>
        </w:rPr>
        <w:t>4</w:t>
      </w:r>
      <w:proofErr w:type="gramEnd"/>
      <w:r>
        <w:t xml:space="preserve"> + x</w:t>
      </w:r>
      <w:r>
        <w:rPr>
          <w:vertAlign w:val="superscript"/>
        </w:rPr>
        <w:t>3</w:t>
      </w:r>
      <w:r>
        <w:t xml:space="preserve"> + 6x - 36 = 0</w:t>
      </w:r>
      <w:r>
        <w:tab/>
      </w:r>
      <w:r>
        <w:tab/>
        <w:t xml:space="preserve">7. </w:t>
      </w:r>
      <w:proofErr w:type="gramStart"/>
      <w:r>
        <w:t>x</w:t>
      </w:r>
      <w:r>
        <w:rPr>
          <w:vertAlign w:val="superscript"/>
        </w:rPr>
        <w:t>4</w:t>
      </w:r>
      <w:proofErr w:type="gramEnd"/>
      <w:r>
        <w:t xml:space="preserve"> – 1  = 0  </w:t>
      </w:r>
      <w:r>
        <w:tab/>
        <w:t xml:space="preserve">   8. </w:t>
      </w:r>
      <w:proofErr w:type="gramStart"/>
      <w:r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  <w:vertAlign w:val="superscript"/>
        </w:rPr>
        <w:t>5</w:t>
      </w:r>
      <w:proofErr w:type="gramEnd"/>
      <w:r>
        <w:rPr>
          <w:rFonts w:ascii="Calibri" w:eastAsia="Calibri" w:hAnsi="Calibri" w:cs="Times New Roman"/>
        </w:rPr>
        <w:t xml:space="preserve"> - 3x</w:t>
      </w:r>
      <w:r>
        <w:rPr>
          <w:rFonts w:ascii="Calibri" w:eastAsia="Calibri" w:hAnsi="Calibri" w:cs="Times New Roman"/>
          <w:vertAlign w:val="superscript"/>
        </w:rPr>
        <w:t>4</w:t>
      </w:r>
      <w:r>
        <w:rPr>
          <w:rFonts w:ascii="Calibri" w:eastAsia="Calibri" w:hAnsi="Calibri" w:cs="Times New Roman"/>
        </w:rPr>
        <w:t xml:space="preserve"> - 5x</w:t>
      </w:r>
      <w:r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 xml:space="preserve"> + 15x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+ 4x – 12 = 0</w:t>
      </w: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D04C3E" w:rsidRDefault="00D04C3E" w:rsidP="003C669E">
      <w:pPr>
        <w:rPr>
          <w:rFonts w:ascii="Times New Roman" w:hAnsi="Times New Roman" w:cs="Times New Roman"/>
          <w:sz w:val="22"/>
          <w:szCs w:val="22"/>
        </w:rPr>
      </w:pPr>
    </w:p>
    <w:p w:rsidR="00B435FD" w:rsidRDefault="00B435FD" w:rsidP="003C669E">
      <w:pPr>
        <w:rPr>
          <w:rFonts w:ascii="Times New Roman" w:hAnsi="Times New Roman" w:cs="Times New Roman"/>
          <w:sz w:val="22"/>
          <w:szCs w:val="22"/>
        </w:rPr>
      </w:pPr>
    </w:p>
    <w:p w:rsidR="00B435FD" w:rsidRDefault="00B435FD" w:rsidP="003C669E">
      <w:pPr>
        <w:rPr>
          <w:rFonts w:ascii="Times New Roman" w:hAnsi="Times New Roman" w:cs="Times New Roman"/>
          <w:sz w:val="22"/>
          <w:szCs w:val="22"/>
        </w:rPr>
      </w:pPr>
    </w:p>
    <w:p w:rsidR="00B435FD" w:rsidRDefault="00B435FD" w:rsidP="003C669E">
      <w:pPr>
        <w:rPr>
          <w:rFonts w:ascii="Times New Roman" w:hAnsi="Times New Roman" w:cs="Times New Roman"/>
          <w:sz w:val="22"/>
          <w:szCs w:val="22"/>
        </w:rPr>
      </w:pPr>
    </w:p>
    <w:p w:rsidR="00B435FD" w:rsidRDefault="00B435FD" w:rsidP="003C669E">
      <w:pPr>
        <w:rPr>
          <w:rFonts w:ascii="Times New Roman" w:hAnsi="Times New Roman" w:cs="Times New Roman"/>
          <w:sz w:val="22"/>
          <w:szCs w:val="22"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</w:p>
    <w:p w:rsidR="00846DD1" w:rsidRDefault="00846DD1" w:rsidP="003C6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Wednesday-</w:t>
      </w:r>
    </w:p>
    <w:p w:rsidR="003C669E" w:rsidRDefault="00751B21" w:rsidP="003C6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8" type="#_x0000_t75" style="width:496.5pt;height:586.5pt" o:ole="">
            <v:imagedata r:id="rId13" o:title="" cropbottom="5630f"/>
          </v:shape>
          <o:OLEObject Type="Embed" ProgID="AcroExch.Document.DC" ShapeID="_x0000_i1028" DrawAspect="Content" ObjectID="_1585994942" r:id="rId14"/>
        </w:object>
      </w:r>
    </w:p>
    <w:p w:rsidR="00E70719" w:rsidRDefault="00CB0D79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:rsidR="00D04C3E" w:rsidRDefault="00D04C3E" w:rsidP="00166D91">
      <w:pPr>
        <w:rPr>
          <w:rFonts w:ascii="Times New Roman" w:hAnsi="Times New Roman" w:cs="Times New Roman"/>
          <w:b/>
        </w:rPr>
      </w:pPr>
    </w:p>
    <w:p w:rsidR="00D04C3E" w:rsidRDefault="00D04C3E" w:rsidP="00166D91">
      <w:pPr>
        <w:rPr>
          <w:rFonts w:ascii="Times New Roman" w:hAnsi="Times New Roman" w:cs="Times New Roman"/>
          <w:b/>
        </w:rPr>
      </w:pPr>
    </w:p>
    <w:p w:rsidR="00D04C3E" w:rsidRDefault="00D04C3E" w:rsidP="00166D91">
      <w:pPr>
        <w:rPr>
          <w:rFonts w:ascii="Times New Roman" w:hAnsi="Times New Roman" w:cs="Times New Roman"/>
          <w:b/>
        </w:rPr>
      </w:pPr>
    </w:p>
    <w:p w:rsidR="00D04C3E" w:rsidRDefault="00D04C3E" w:rsidP="00166D91">
      <w:pPr>
        <w:rPr>
          <w:rFonts w:ascii="Times New Roman" w:hAnsi="Times New Roman" w:cs="Times New Roman"/>
          <w:b/>
        </w:rPr>
      </w:pPr>
    </w:p>
    <w:p w:rsidR="00D04C3E" w:rsidRDefault="00D04C3E" w:rsidP="00166D91">
      <w:pPr>
        <w:rPr>
          <w:rFonts w:ascii="Times New Roman" w:hAnsi="Times New Roman" w:cs="Times New Roman"/>
          <w:b/>
        </w:rPr>
      </w:pPr>
    </w:p>
    <w:p w:rsidR="00797ED1" w:rsidRPr="00AE598D" w:rsidRDefault="00846DD1" w:rsidP="00166D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Thursday</w:t>
      </w:r>
      <w:r w:rsidR="00CB0D79">
        <w:rPr>
          <w:rFonts w:ascii="Times New Roman" w:hAnsi="Times New Roman" w:cs="Times New Roman"/>
          <w:b/>
        </w:rPr>
        <w:t>-</w:t>
      </w:r>
      <w:r w:rsidR="003C669E">
        <w:rPr>
          <w:rFonts w:ascii="Times New Roman" w:hAnsi="Times New Roman" w:cs="Times New Roman"/>
          <w:b/>
        </w:rPr>
        <w:t xml:space="preserve"> </w:t>
      </w:r>
    </w:p>
    <w:p w:rsidR="00797ED1" w:rsidRDefault="00751B2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9" type="#_x0000_t75" style="width:507.75pt;height:600.75pt" o:ole="">
            <v:imagedata r:id="rId15" o:title="" cropbottom="5630f"/>
          </v:shape>
          <o:OLEObject Type="Embed" ProgID="AcroExch.Document.DC" ShapeID="_x0000_i1029" DrawAspect="Content" ObjectID="_1585994943" r:id="rId16"/>
        </w:object>
      </w:r>
    </w:p>
    <w:p w:rsidR="00B435FD" w:rsidRDefault="00B435FD" w:rsidP="00CB0D79">
      <w:pPr>
        <w:rPr>
          <w:rFonts w:ascii="Times New Roman" w:hAnsi="Times New Roman" w:cs="Times New Roman"/>
          <w:b/>
        </w:rPr>
      </w:pPr>
    </w:p>
    <w:p w:rsidR="00B435FD" w:rsidRDefault="00B435FD" w:rsidP="00CB0D79">
      <w:pPr>
        <w:rPr>
          <w:rFonts w:ascii="Times New Roman" w:hAnsi="Times New Roman" w:cs="Times New Roman"/>
          <w:b/>
        </w:rPr>
      </w:pPr>
    </w:p>
    <w:p w:rsidR="00AE598D" w:rsidRDefault="00846DD1" w:rsidP="00CB0D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Frida</w:t>
      </w:r>
      <w:r w:rsidR="00E51E9C">
        <w:rPr>
          <w:rFonts w:ascii="Times New Roman" w:hAnsi="Times New Roman" w:cs="Times New Roman"/>
          <w:b/>
        </w:rPr>
        <w:t>y</w:t>
      </w:r>
      <w:r w:rsidR="00AE598D">
        <w:rPr>
          <w:rFonts w:ascii="Times New Roman" w:hAnsi="Times New Roman" w:cs="Times New Roman"/>
          <w:b/>
        </w:rPr>
        <w:t>-</w:t>
      </w:r>
    </w:p>
    <w:p w:rsidR="00C60BD6" w:rsidRDefault="00C60BD6" w:rsidP="00CB0D79">
      <w:pPr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>Solving Polynomial Equations Assignment</w:t>
      </w:r>
    </w:p>
    <w:p w:rsidR="00751B21" w:rsidRDefault="00F50223" w:rsidP="00751B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751B21">
        <w:rPr>
          <w:rFonts w:ascii="Calibri" w:eastAsia="Calibri" w:hAnsi="Calibri" w:cs="Times New Roman"/>
        </w:rPr>
        <w:t>. Without distributing, find the constant (last) term of this polynomial equation: (x + 5</w:t>
      </w:r>
      <w:proofErr w:type="gramStart"/>
      <w:r w:rsidR="00751B21">
        <w:rPr>
          <w:rFonts w:ascii="Calibri" w:eastAsia="Calibri" w:hAnsi="Calibri" w:cs="Times New Roman"/>
        </w:rPr>
        <w:t>)(</w:t>
      </w:r>
      <w:proofErr w:type="gramEnd"/>
      <w:r w:rsidR="00751B21">
        <w:rPr>
          <w:rFonts w:ascii="Calibri" w:eastAsia="Calibri" w:hAnsi="Calibri" w:cs="Times New Roman"/>
        </w:rPr>
        <w:t>x – 4)(x + 2)</w:t>
      </w:r>
      <w:r w:rsidR="00751B21">
        <w:rPr>
          <w:rFonts w:ascii="Calibri" w:eastAsia="Calibri" w:hAnsi="Calibri" w:cs="Times New Roman"/>
          <w:vertAlign w:val="superscript"/>
        </w:rPr>
        <w:t>2</w:t>
      </w:r>
      <w:r w:rsidR="00751B21">
        <w:rPr>
          <w:rFonts w:ascii="Calibri" w:eastAsia="Calibri" w:hAnsi="Calibri" w:cs="Times New Roman"/>
        </w:rPr>
        <w:t>(x – 7)= 0</w:t>
      </w:r>
    </w:p>
    <w:p w:rsidR="00AE598D" w:rsidRDefault="00AE598D" w:rsidP="00CB0D79">
      <w:pPr>
        <w:rPr>
          <w:rFonts w:ascii="Times New Roman" w:hAnsi="Times New Roman" w:cs="Times New Roman"/>
          <w:b/>
        </w:rPr>
      </w:pPr>
    </w:p>
    <w:p w:rsidR="00751B21" w:rsidRDefault="00751B21" w:rsidP="00751B21">
      <w:pPr>
        <w:rPr>
          <w:b/>
          <w:bCs/>
        </w:rPr>
      </w:pPr>
      <w:r>
        <w:rPr>
          <w:b/>
          <w:bCs/>
        </w:rPr>
        <w:t>List the possible solutions of the following equations.  DO NOT SOLVE.</w:t>
      </w:r>
    </w:p>
    <w:p w:rsidR="00751B21" w:rsidRDefault="00751B21" w:rsidP="00751B21"/>
    <w:p w:rsidR="00751B21" w:rsidRDefault="00F50223" w:rsidP="00751B21">
      <w:r>
        <w:t>2</w:t>
      </w:r>
      <w:r w:rsidR="00751B21">
        <w:t xml:space="preserve">. </w:t>
      </w:r>
      <w:proofErr w:type="gramStart"/>
      <w:r w:rsidR="00751B21">
        <w:t>x</w:t>
      </w:r>
      <w:r w:rsidR="00751B21">
        <w:rPr>
          <w:vertAlign w:val="superscript"/>
        </w:rPr>
        <w:t>3</w:t>
      </w:r>
      <w:proofErr w:type="gramEnd"/>
      <w:r>
        <w:t xml:space="preserve"> – 6x + 12 = 0</w:t>
      </w:r>
      <w:r>
        <w:tab/>
      </w:r>
      <w:r>
        <w:tab/>
      </w:r>
      <w:r>
        <w:tab/>
        <w:t>3</w:t>
      </w:r>
      <w:r w:rsidR="00751B21">
        <w:t xml:space="preserve">. </w:t>
      </w:r>
      <w:proofErr w:type="gramStart"/>
      <w:r w:rsidR="00751B21">
        <w:t>2x</w:t>
      </w:r>
      <w:r w:rsidR="00751B21">
        <w:rPr>
          <w:vertAlign w:val="superscript"/>
        </w:rPr>
        <w:t>3</w:t>
      </w:r>
      <w:r w:rsidR="00751B21">
        <w:t xml:space="preserve"> – 7x</w:t>
      </w:r>
      <w:r w:rsidR="00751B21">
        <w:rPr>
          <w:vertAlign w:val="superscript"/>
        </w:rPr>
        <w:t>2</w:t>
      </w:r>
      <w:r>
        <w:t xml:space="preserve"> + 6x + 9 = 0</w:t>
      </w:r>
      <w:r>
        <w:tab/>
      </w:r>
      <w:r>
        <w:tab/>
      </w:r>
      <w:r>
        <w:tab/>
        <w:t>4</w:t>
      </w:r>
      <w:r w:rsidR="00751B21">
        <w:t>.</w:t>
      </w:r>
      <w:proofErr w:type="gramEnd"/>
      <w:r w:rsidR="00751B21">
        <w:t xml:space="preserve"> 10x</w:t>
      </w:r>
      <w:r w:rsidR="00751B21">
        <w:rPr>
          <w:vertAlign w:val="superscript"/>
        </w:rPr>
        <w:t>8</w:t>
      </w:r>
      <w:r w:rsidR="00751B21">
        <w:t xml:space="preserve"> + 6x – 6 = 0</w:t>
      </w:r>
    </w:p>
    <w:p w:rsidR="00751B21" w:rsidRDefault="00751B21" w:rsidP="00751B21">
      <w:pPr>
        <w:rPr>
          <w:b/>
          <w:bCs/>
        </w:rPr>
      </w:pPr>
    </w:p>
    <w:p w:rsidR="00751B21" w:rsidRDefault="00751B21" w:rsidP="00751B21">
      <w:r>
        <w:rPr>
          <w:b/>
          <w:bCs/>
        </w:rPr>
        <w:t>Find the rational and irrational roots of each equation.</w:t>
      </w:r>
    </w:p>
    <w:p w:rsidR="00751B21" w:rsidRDefault="00751B21" w:rsidP="00751B21">
      <w:r>
        <w:tab/>
      </w:r>
      <w:r>
        <w:tab/>
      </w:r>
      <w:r>
        <w:tab/>
      </w:r>
    </w:p>
    <w:p w:rsidR="00751B21" w:rsidRDefault="00F50223" w:rsidP="00751B21">
      <w:r>
        <w:t>5</w:t>
      </w:r>
      <w:r w:rsidR="00751B21">
        <w:t>. 2x</w:t>
      </w:r>
      <w:r w:rsidR="00751B21">
        <w:rPr>
          <w:vertAlign w:val="superscript"/>
        </w:rPr>
        <w:t>3</w:t>
      </w:r>
      <w:r w:rsidR="00751B21">
        <w:t xml:space="preserve"> + 7x</w:t>
      </w:r>
      <w:r w:rsidR="00751B21">
        <w:rPr>
          <w:vertAlign w:val="superscript"/>
        </w:rPr>
        <w:t>2</w:t>
      </w:r>
      <w:r>
        <w:t xml:space="preserve"> + 5x + 1 = 0   </w:t>
      </w:r>
      <w:r>
        <w:tab/>
      </w:r>
      <w:r>
        <w:tab/>
      </w:r>
      <w:r>
        <w:tab/>
        <w:t>6</w:t>
      </w:r>
      <w:r w:rsidR="00751B21">
        <w:t xml:space="preserve">. </w:t>
      </w:r>
      <w:proofErr w:type="gramStart"/>
      <w:r w:rsidR="00751B21">
        <w:t>5x</w:t>
      </w:r>
      <w:r w:rsidR="00751B21">
        <w:rPr>
          <w:vertAlign w:val="superscript"/>
        </w:rPr>
        <w:t>3</w:t>
      </w:r>
      <w:r w:rsidR="00751B21">
        <w:t xml:space="preserve"> + 7x</w:t>
      </w:r>
      <w:r w:rsidR="00751B21">
        <w:rPr>
          <w:vertAlign w:val="superscript"/>
        </w:rPr>
        <w:t>2</w:t>
      </w:r>
      <w:r>
        <w:t xml:space="preserve"> - 46x + 24 = 0</w:t>
      </w:r>
      <w:r>
        <w:tab/>
      </w:r>
      <w:r>
        <w:tab/>
        <w:t>7</w:t>
      </w:r>
      <w:r w:rsidR="00751B21">
        <w:t>.</w:t>
      </w:r>
      <w:proofErr w:type="gramEnd"/>
      <w:r w:rsidR="00751B21">
        <w:t xml:space="preserve"> 2x</w:t>
      </w:r>
      <w:r w:rsidR="00751B21">
        <w:rPr>
          <w:vertAlign w:val="superscript"/>
        </w:rPr>
        <w:t>3</w:t>
      </w:r>
      <w:r w:rsidR="00751B21">
        <w:t xml:space="preserve"> – 17x</w:t>
      </w:r>
      <w:r w:rsidR="00751B21">
        <w:rPr>
          <w:vertAlign w:val="superscript"/>
        </w:rPr>
        <w:t>2</w:t>
      </w:r>
      <w:r w:rsidR="00751B21">
        <w:t xml:space="preserve"> + 22x – 7 = 0 </w:t>
      </w:r>
    </w:p>
    <w:p w:rsidR="00751B21" w:rsidRDefault="00F50223" w:rsidP="00751B21">
      <w:r>
        <w:t>8</w:t>
      </w:r>
      <w:r w:rsidR="00751B21">
        <w:t>. 2x</w:t>
      </w:r>
      <w:r w:rsidR="00751B21">
        <w:rPr>
          <w:vertAlign w:val="superscript"/>
        </w:rPr>
        <w:t>4</w:t>
      </w:r>
      <w:r w:rsidR="00751B21">
        <w:t xml:space="preserve"> – x</w:t>
      </w:r>
      <w:r w:rsidR="00751B21">
        <w:rPr>
          <w:vertAlign w:val="superscript"/>
        </w:rPr>
        <w:t>3</w:t>
      </w:r>
      <w:r w:rsidR="00751B21">
        <w:t xml:space="preserve"> – 6x</w:t>
      </w:r>
      <w:r w:rsidR="00751B21">
        <w:rPr>
          <w:vertAlign w:val="superscript"/>
        </w:rPr>
        <w:t>2</w:t>
      </w:r>
      <w:r>
        <w:t xml:space="preserve"> - 8x – 5 = 0</w:t>
      </w:r>
      <w:r>
        <w:tab/>
      </w:r>
      <w:r>
        <w:tab/>
      </w:r>
      <w:r>
        <w:tab/>
        <w:t>9</w:t>
      </w:r>
      <w:r w:rsidR="00751B21">
        <w:t>. 2x</w:t>
      </w:r>
      <w:r w:rsidR="00751B21">
        <w:rPr>
          <w:vertAlign w:val="superscript"/>
        </w:rPr>
        <w:t>4</w:t>
      </w:r>
      <w:r w:rsidR="00751B21">
        <w:t xml:space="preserve"> - 9x</w:t>
      </w:r>
      <w:r w:rsidR="00751B21">
        <w:rPr>
          <w:vertAlign w:val="superscript"/>
        </w:rPr>
        <w:t>3</w:t>
      </w:r>
      <w:r w:rsidR="00751B21">
        <w:t xml:space="preserve"> - 21x</w:t>
      </w:r>
      <w:r w:rsidR="00751B21">
        <w:rPr>
          <w:vertAlign w:val="superscript"/>
        </w:rPr>
        <w:t>2</w:t>
      </w:r>
      <w:r w:rsidR="00751B21">
        <w:t xml:space="preserve"> + </w:t>
      </w:r>
      <w:proofErr w:type="gramStart"/>
      <w:r w:rsidR="00751B21">
        <w:t>16x</w:t>
      </w:r>
      <w:proofErr w:type="gramEnd"/>
      <w:r w:rsidR="00751B21">
        <w:t xml:space="preserve"> + 12 = 0</w:t>
      </w:r>
    </w:p>
    <w:p w:rsidR="00751B21" w:rsidRDefault="00F50223" w:rsidP="00751B21">
      <w:r>
        <w:t>10</w:t>
      </w:r>
      <w:r w:rsidR="00751B21">
        <w:t>. 3x</w:t>
      </w:r>
      <w:r w:rsidR="00751B21">
        <w:rPr>
          <w:vertAlign w:val="superscript"/>
        </w:rPr>
        <w:t>5</w:t>
      </w:r>
      <w:r w:rsidR="00751B21">
        <w:t xml:space="preserve"> + 8x</w:t>
      </w:r>
      <w:r w:rsidR="00751B21">
        <w:rPr>
          <w:vertAlign w:val="superscript"/>
        </w:rPr>
        <w:t>4</w:t>
      </w:r>
      <w:r w:rsidR="00751B21">
        <w:t xml:space="preserve"> - 23x</w:t>
      </w:r>
      <w:r w:rsidR="00751B21">
        <w:rPr>
          <w:vertAlign w:val="superscript"/>
        </w:rPr>
        <w:t>3</w:t>
      </w:r>
      <w:r w:rsidR="00751B21">
        <w:t xml:space="preserve"> - 54x</w:t>
      </w:r>
      <w:r w:rsidR="00751B21">
        <w:rPr>
          <w:vertAlign w:val="superscript"/>
        </w:rPr>
        <w:t>2</w:t>
      </w:r>
      <w:r w:rsidR="00751B21">
        <w:t xml:space="preserve"> + 30x + 36 = 0</w:t>
      </w:r>
      <w:r w:rsidR="00751B21">
        <w:tab/>
      </w:r>
      <w:r>
        <w:t>11</w:t>
      </w:r>
      <w:r w:rsidR="00751B21">
        <w:t>. 3x</w:t>
      </w:r>
      <w:r w:rsidR="00751B21">
        <w:rPr>
          <w:vertAlign w:val="superscript"/>
        </w:rPr>
        <w:t>6</w:t>
      </w:r>
      <w:r w:rsidR="00751B21">
        <w:t xml:space="preserve"> – 8</w:t>
      </w:r>
      <w:proofErr w:type="gramStart"/>
      <w:r w:rsidR="00751B21">
        <w:t>x</w:t>
      </w:r>
      <w:r w:rsidR="00751B21">
        <w:rPr>
          <w:vertAlign w:val="superscript"/>
        </w:rPr>
        <w:t>5</w:t>
      </w:r>
      <w:proofErr w:type="gramEnd"/>
      <w:r w:rsidR="00751B21">
        <w:t xml:space="preserve"> - 18x</w:t>
      </w:r>
      <w:r w:rsidR="00751B21">
        <w:rPr>
          <w:vertAlign w:val="superscript"/>
        </w:rPr>
        <w:t>4</w:t>
      </w:r>
      <w:r w:rsidR="00751B21">
        <w:t xml:space="preserve"> + 40x</w:t>
      </w:r>
      <w:r w:rsidR="00751B21">
        <w:rPr>
          <w:vertAlign w:val="superscript"/>
        </w:rPr>
        <w:t>3</w:t>
      </w:r>
      <w:r w:rsidR="00751B21">
        <w:t xml:space="preserve"> + 27x</w:t>
      </w:r>
      <w:r w:rsidR="00751B21">
        <w:rPr>
          <w:vertAlign w:val="superscript"/>
        </w:rPr>
        <w:t>2</w:t>
      </w:r>
      <w:r w:rsidR="00751B21">
        <w:t xml:space="preserve"> - 32x - 12 = 0</w:t>
      </w:r>
    </w:p>
    <w:p w:rsidR="00E51E9C" w:rsidRPr="008E18EA" w:rsidRDefault="00E51E9C" w:rsidP="00166D91">
      <w:pPr>
        <w:rPr>
          <w:rFonts w:ascii="Times New Roman" w:hAnsi="Times New Roman" w:cs="Times New Roman"/>
          <w:b/>
        </w:rPr>
      </w:pPr>
    </w:p>
    <w:sectPr w:rsidR="00E51E9C" w:rsidRPr="008E18EA" w:rsidSect="00B56CCB">
      <w:headerReference w:type="default" r:id="rId17"/>
      <w:head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B" w:rsidRDefault="0045042B" w:rsidP="001619B4">
      <w:r>
        <w:separator/>
      </w:r>
    </w:p>
  </w:endnote>
  <w:endnote w:type="continuationSeparator" w:id="0">
    <w:p w:rsidR="0045042B" w:rsidRDefault="0045042B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B" w:rsidRDefault="0045042B" w:rsidP="001619B4">
      <w:r>
        <w:separator/>
      </w:r>
    </w:p>
  </w:footnote>
  <w:footnote w:type="continuationSeparator" w:id="0">
    <w:p w:rsidR="0045042B" w:rsidRDefault="0045042B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B" w:rsidRDefault="0045042B" w:rsidP="0045042B">
    <w:pPr>
      <w:pStyle w:val="Header"/>
    </w:pPr>
    <w:r>
      <w:t>Name: ____________________________________   Date: ___________________ Block: _____</w:t>
    </w:r>
  </w:p>
  <w:p w:rsidR="0045042B" w:rsidRDefault="00450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B" w:rsidRDefault="0045042B" w:rsidP="0045042B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5042B" w:rsidRDefault="0045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6359D"/>
    <w:multiLevelType w:val="hybridMultilevel"/>
    <w:tmpl w:val="240C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0536F"/>
    <w:rsid w:val="000273F0"/>
    <w:rsid w:val="00083212"/>
    <w:rsid w:val="00106D64"/>
    <w:rsid w:val="00136B1B"/>
    <w:rsid w:val="0016187D"/>
    <w:rsid w:val="001619B4"/>
    <w:rsid w:val="00166D91"/>
    <w:rsid w:val="001726FA"/>
    <w:rsid w:val="001B3FF6"/>
    <w:rsid w:val="001C4333"/>
    <w:rsid w:val="001D6B9F"/>
    <w:rsid w:val="00200B68"/>
    <w:rsid w:val="00230FDE"/>
    <w:rsid w:val="0027019F"/>
    <w:rsid w:val="00357772"/>
    <w:rsid w:val="003679CA"/>
    <w:rsid w:val="003A70D1"/>
    <w:rsid w:val="003B67CE"/>
    <w:rsid w:val="003C13B9"/>
    <w:rsid w:val="003C669E"/>
    <w:rsid w:val="003E612C"/>
    <w:rsid w:val="0041192D"/>
    <w:rsid w:val="0045042B"/>
    <w:rsid w:val="00454CF1"/>
    <w:rsid w:val="004A2CD9"/>
    <w:rsid w:val="004E0610"/>
    <w:rsid w:val="005107EA"/>
    <w:rsid w:val="005679D0"/>
    <w:rsid w:val="00590E4A"/>
    <w:rsid w:val="005E3695"/>
    <w:rsid w:val="005E74D4"/>
    <w:rsid w:val="00632412"/>
    <w:rsid w:val="006D40C3"/>
    <w:rsid w:val="00751B21"/>
    <w:rsid w:val="00797ED1"/>
    <w:rsid w:val="00846DD1"/>
    <w:rsid w:val="008C2373"/>
    <w:rsid w:val="008E18EA"/>
    <w:rsid w:val="009A221B"/>
    <w:rsid w:val="009D7D86"/>
    <w:rsid w:val="009E4319"/>
    <w:rsid w:val="00A3356B"/>
    <w:rsid w:val="00A64949"/>
    <w:rsid w:val="00A845E7"/>
    <w:rsid w:val="00AA6A09"/>
    <w:rsid w:val="00AE598D"/>
    <w:rsid w:val="00B348CD"/>
    <w:rsid w:val="00B435FD"/>
    <w:rsid w:val="00B450B3"/>
    <w:rsid w:val="00B56CCB"/>
    <w:rsid w:val="00BA623C"/>
    <w:rsid w:val="00C5361A"/>
    <w:rsid w:val="00C54608"/>
    <w:rsid w:val="00C569CF"/>
    <w:rsid w:val="00C60BD6"/>
    <w:rsid w:val="00CB0D79"/>
    <w:rsid w:val="00CB168A"/>
    <w:rsid w:val="00CB46D5"/>
    <w:rsid w:val="00CE64B0"/>
    <w:rsid w:val="00CF4FA7"/>
    <w:rsid w:val="00D04C3E"/>
    <w:rsid w:val="00D275D9"/>
    <w:rsid w:val="00E51E9C"/>
    <w:rsid w:val="00E70719"/>
    <w:rsid w:val="00F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18</cp:revision>
  <cp:lastPrinted>2018-04-23T17:22:00Z</cp:lastPrinted>
  <dcterms:created xsi:type="dcterms:W3CDTF">2018-04-12T17:13:00Z</dcterms:created>
  <dcterms:modified xsi:type="dcterms:W3CDTF">2018-04-23T17:22:00Z</dcterms:modified>
</cp:coreProperties>
</file>